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3D4" w:rsidRPr="009763D4" w:rsidRDefault="008B4198" w:rsidP="009763D4">
      <w:pPr>
        <w:jc w:val="right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9763D4" w:rsidRPr="009763D4">
        <w:rPr>
          <w:rFonts w:asciiTheme="majorBidi" w:hAnsiTheme="majorBidi" w:cstheme="majorBidi"/>
          <w:sz w:val="28"/>
          <w:szCs w:val="28"/>
        </w:rPr>
        <w:t>Приложение № 1 к приказу</w:t>
      </w:r>
    </w:p>
    <w:p w:rsidR="00E8602F" w:rsidRPr="00EE65B8" w:rsidRDefault="009763D4" w:rsidP="009763D4">
      <w:pPr>
        <w:jc w:val="right"/>
        <w:rPr>
          <w:rFonts w:asciiTheme="majorBidi" w:hAnsiTheme="majorBidi" w:cstheme="majorBidi"/>
          <w:sz w:val="28"/>
          <w:szCs w:val="28"/>
        </w:rPr>
      </w:pPr>
      <w:proofErr w:type="gramStart"/>
      <w:r w:rsidRPr="009763D4">
        <w:rPr>
          <w:rFonts w:asciiTheme="majorBidi" w:hAnsiTheme="majorBidi" w:cstheme="majorBidi"/>
          <w:sz w:val="28"/>
          <w:szCs w:val="28"/>
        </w:rPr>
        <w:t xml:space="preserve">от  </w:t>
      </w:r>
      <w:r w:rsidR="00CE0CBC">
        <w:rPr>
          <w:rFonts w:asciiTheme="majorBidi" w:hAnsiTheme="majorBidi" w:cstheme="majorBidi"/>
          <w:sz w:val="28"/>
          <w:szCs w:val="28"/>
        </w:rPr>
        <w:t>27</w:t>
      </w:r>
      <w:r w:rsidRPr="009763D4">
        <w:rPr>
          <w:rFonts w:asciiTheme="majorBidi" w:hAnsiTheme="majorBidi" w:cstheme="majorBidi"/>
          <w:sz w:val="28"/>
          <w:szCs w:val="28"/>
        </w:rPr>
        <w:t>.08.202</w:t>
      </w:r>
      <w:r w:rsidR="00EE65B8">
        <w:rPr>
          <w:rFonts w:asciiTheme="majorBidi" w:hAnsiTheme="majorBidi" w:cstheme="majorBidi"/>
          <w:sz w:val="28"/>
          <w:szCs w:val="28"/>
        </w:rPr>
        <w:t>4</w:t>
      </w:r>
      <w:proofErr w:type="gramEnd"/>
      <w:r w:rsidRPr="009763D4">
        <w:rPr>
          <w:rFonts w:asciiTheme="majorBidi" w:hAnsiTheme="majorBidi" w:cstheme="majorBidi"/>
          <w:sz w:val="28"/>
          <w:szCs w:val="28"/>
        </w:rPr>
        <w:t xml:space="preserve"> г.  №</w:t>
      </w:r>
      <w:r w:rsidR="00FF138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CE0CBC">
        <w:rPr>
          <w:rFonts w:asciiTheme="majorBidi" w:hAnsiTheme="majorBidi" w:cstheme="majorBidi"/>
          <w:sz w:val="28"/>
          <w:szCs w:val="28"/>
        </w:rPr>
        <w:t>183</w:t>
      </w:r>
      <w:bookmarkStart w:id="0" w:name="_GoBack"/>
      <w:bookmarkEnd w:id="0"/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376C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376C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6376C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6376C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376CD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9763D4" w:rsidRDefault="0030678A" w:rsidP="00CA5D63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9763D4">
        <w:rPr>
          <w:rFonts w:asciiTheme="majorBidi" w:hAnsiTheme="majorBidi" w:cstheme="majorBidi"/>
          <w:b/>
          <w:color w:val="000000" w:themeColor="text1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9763D4" w:rsidRDefault="009763D4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Pr="009763D4">
        <w:rPr>
          <w:rFonts w:asciiTheme="majorBidi" w:hAnsiTheme="majorBidi" w:cstheme="majorBidi"/>
          <w:sz w:val="28"/>
          <w:szCs w:val="28"/>
        </w:rPr>
        <w:t>униципально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9763D4">
        <w:rPr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9763D4">
        <w:rPr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9763D4">
        <w:rPr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Fonts w:asciiTheme="majorBidi" w:hAnsiTheme="majorBidi" w:cstheme="majorBidi"/>
          <w:sz w:val="28"/>
          <w:szCs w:val="28"/>
        </w:rPr>
        <w:t>я</w:t>
      </w:r>
      <w:r w:rsidRPr="009763D4">
        <w:rPr>
          <w:rFonts w:asciiTheme="majorBidi" w:hAnsiTheme="majorBidi" w:cstheme="majorBidi"/>
          <w:sz w:val="28"/>
          <w:szCs w:val="28"/>
        </w:rPr>
        <w:t xml:space="preserve"> </w:t>
      </w:r>
    </w:p>
    <w:p w:rsidR="009763D4" w:rsidRDefault="009763D4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9763D4">
        <w:rPr>
          <w:rFonts w:asciiTheme="majorBidi" w:hAnsiTheme="majorBidi" w:cstheme="majorBidi"/>
          <w:sz w:val="28"/>
          <w:szCs w:val="28"/>
        </w:rPr>
        <w:t xml:space="preserve">"Средняя общеобразовательная школа №2 </w:t>
      </w:r>
      <w:proofErr w:type="spellStart"/>
      <w:r w:rsidRPr="009763D4">
        <w:rPr>
          <w:rFonts w:asciiTheme="majorBidi" w:hAnsiTheme="majorBidi" w:cstheme="majorBidi"/>
          <w:sz w:val="28"/>
          <w:szCs w:val="28"/>
        </w:rPr>
        <w:t>р.п</w:t>
      </w:r>
      <w:proofErr w:type="spellEnd"/>
      <w:r w:rsidRPr="009763D4">
        <w:rPr>
          <w:rFonts w:asciiTheme="majorBidi" w:hAnsiTheme="majorBidi" w:cstheme="majorBidi"/>
          <w:sz w:val="28"/>
          <w:szCs w:val="28"/>
        </w:rPr>
        <w:t>. Красные Баки"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EE65B8">
        <w:rPr>
          <w:rFonts w:asciiTheme="majorBidi" w:hAnsiTheme="majorBidi" w:cstheme="majorBidi"/>
          <w:sz w:val="28"/>
          <w:szCs w:val="28"/>
        </w:rPr>
        <w:t>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EE65B8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37AE" w:rsidRDefault="009137AE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137AE" w:rsidRPr="006E1004" w:rsidRDefault="009137AE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EE65B8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Краснобаковский муниципальный район, Нижегородская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4</w:t>
      </w:r>
    </w:p>
    <w:p w:rsidR="0030678A" w:rsidRPr="006E1004" w:rsidRDefault="00F93659" w:rsidP="00367016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67016" w:rsidRDefault="00367016" w:rsidP="003670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0DD1">
        <w:rPr>
          <w:rFonts w:ascii="Times New Roman" w:hAnsi="Times New Roman" w:cs="Times New Roman"/>
          <w:sz w:val="28"/>
          <w:szCs w:val="28"/>
        </w:rPr>
        <w:t xml:space="preserve">Учебный план реализуется в соответствии с Уставом </w:t>
      </w:r>
      <w:r>
        <w:rPr>
          <w:rFonts w:ascii="Times New Roman" w:hAnsi="Times New Roman" w:cs="Times New Roman"/>
          <w:sz w:val="28"/>
          <w:szCs w:val="28"/>
        </w:rPr>
        <w:t>МАОУ «СОШ №2 р. п. Красные Баки»</w:t>
      </w:r>
      <w:r w:rsidRPr="00A00DD1">
        <w:rPr>
          <w:rFonts w:ascii="Times New Roman" w:hAnsi="Times New Roman" w:cs="Times New Roman"/>
          <w:sz w:val="28"/>
          <w:szCs w:val="28"/>
        </w:rPr>
        <w:t xml:space="preserve">, соответствующими образовательными программами, учитывая социальный заказ родителей. 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376CD">
        <w:rPr>
          <w:rStyle w:val="markedcontent"/>
          <w:rFonts w:asciiTheme="majorBidi" w:hAnsiTheme="majorBidi" w:cstheme="majorBidi"/>
          <w:sz w:val="28"/>
          <w:szCs w:val="28"/>
        </w:rPr>
        <w:t>МАОУ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="006376CD">
        <w:rPr>
          <w:rStyle w:val="markedcontent"/>
          <w:rFonts w:asciiTheme="majorBidi" w:hAnsiTheme="majorBidi" w:cstheme="majorBidi"/>
          <w:sz w:val="28"/>
          <w:szCs w:val="28"/>
        </w:rPr>
        <w:t>СОШ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№2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376CD">
        <w:rPr>
          <w:rStyle w:val="markedcontent"/>
          <w:rFonts w:asciiTheme="majorBidi" w:hAnsiTheme="majorBidi" w:cstheme="majorBidi"/>
          <w:sz w:val="28"/>
          <w:szCs w:val="28"/>
        </w:rPr>
        <w:t>МАОУ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="006376CD">
        <w:rPr>
          <w:rStyle w:val="markedcontent"/>
          <w:rFonts w:asciiTheme="majorBidi" w:hAnsiTheme="majorBidi" w:cstheme="majorBidi"/>
          <w:sz w:val="28"/>
          <w:szCs w:val="28"/>
        </w:rPr>
        <w:t>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№2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367016" w:rsidRPr="00367016" w:rsidRDefault="00367016" w:rsidP="00367016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367016">
        <w:rPr>
          <w:rStyle w:val="markedcontent"/>
          <w:rFonts w:asciiTheme="majorBidi" w:hAnsiTheme="majorBidi" w:cstheme="majorBidi"/>
          <w:b/>
          <w:sz w:val="28"/>
          <w:szCs w:val="28"/>
        </w:rPr>
        <w:t>Особенности учебного плана основного общего образования</w:t>
      </w:r>
    </w:p>
    <w:p w:rsidR="00175A74" w:rsidRDefault="00E84A17" w:rsidP="00E84A1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"Средняя общеобразовательная школа №2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23.05.2025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  <w:r w:rsidR="00175A74" w:rsidRPr="00175A74">
        <w:rPr>
          <w:rStyle w:val="markedcontent"/>
          <w:rFonts w:asciiTheme="majorBidi" w:hAnsiTheme="majorBidi" w:cstheme="majorBidi"/>
          <w:sz w:val="28"/>
          <w:szCs w:val="28"/>
        </w:rPr>
        <w:t>Для 9 классов окончание учебного года определяется ежегодно в соответствии с расписанием государственной итоговой аттестации.</w:t>
      </w:r>
    </w:p>
    <w:p w:rsidR="009763D4" w:rsidRPr="009763D4" w:rsidRDefault="009763D4" w:rsidP="00976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763D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основного общего образования составляет 34 недели. Учебные занятия проводятся по 5-ти дневной учебной неделе.</w:t>
      </w:r>
    </w:p>
    <w:p w:rsidR="009763D4" w:rsidRPr="009763D4" w:rsidRDefault="009763D4" w:rsidP="00976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763D4">
        <w:rPr>
          <w:rStyle w:val="markedcontent"/>
          <w:rFonts w:asciiTheme="majorBidi" w:hAnsiTheme="majorBidi" w:cstheme="majorBidi"/>
          <w:sz w:val="28"/>
          <w:szCs w:val="28"/>
        </w:rPr>
        <w:t>Количество учебных занятий за 5 лет не может составлять менее 5058 академических часов и более 5848 академических часов. Максимальное число часов в неделю в 5, 6 и 7 классах при 5-дневной учебной неделе и 34 учебных неделях составляет 29, 30 и 32 часа соответственно. Максимальное число часов в неделю в 8 и 9 классах составляет 33 часа.</w:t>
      </w:r>
    </w:p>
    <w:p w:rsidR="009763D4" w:rsidRPr="009763D4" w:rsidRDefault="009763D4" w:rsidP="00976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763D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урока на уровне основного общего образования составляет 40 минут.</w:t>
      </w:r>
    </w:p>
    <w:p w:rsidR="009763D4" w:rsidRDefault="009763D4" w:rsidP="00976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763D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перемен между уроками составляет не менее 10 минут.</w:t>
      </w:r>
    </w:p>
    <w:p w:rsidR="00A46812" w:rsidRPr="008E0553" w:rsidRDefault="00A46812" w:rsidP="00A4681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МАОУ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>
        <w:rPr>
          <w:rStyle w:val="markedcontent"/>
          <w:rFonts w:asciiTheme="majorBidi" w:hAnsiTheme="majorBidi" w:cstheme="majorBidi"/>
          <w:sz w:val="28"/>
          <w:szCs w:val="28"/>
        </w:rPr>
        <w:t>СОШ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№2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Fonts w:asciiTheme="majorBidi" w:hAnsiTheme="majorBidi" w:cstheme="majorBidi"/>
          <w:sz w:val="28"/>
          <w:szCs w:val="28"/>
        </w:rPr>
        <w:t>русский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367016" w:rsidRDefault="00367016" w:rsidP="003670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Учебный план обеспечивает преподавание и изучение государственного языка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Российской Федерации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67016" w:rsidRPr="00367016" w:rsidRDefault="00367016" w:rsidP="003670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Вариативность содержания образовательных программ основного общего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образования реализуется через возможность формирования программ основного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 различного уровня сложности и направленности с учетом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образовательных потребностей и способностей обучающихся, включая одаренных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детей и детей с ОВЗ.</w:t>
      </w:r>
    </w:p>
    <w:p w:rsidR="00367016" w:rsidRDefault="00367016" w:rsidP="003670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частей: обязательной части и части, формируемой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участниками образовательных отношений.</w:t>
      </w:r>
    </w:p>
    <w:p w:rsidR="00367016" w:rsidRDefault="00367016" w:rsidP="003670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Обязательная часть учебного плана определяет состав учебных 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обязательных для всех имеющих по данной программе государственную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аккредитацию образовательных организаций, реализующих образовательную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программу основного общего образования, и учебное время, отводимое на их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изучение по классам (годам) обучения.</w:t>
      </w:r>
    </w:p>
    <w:p w:rsidR="009176A3" w:rsidRPr="009176A3" w:rsidRDefault="009176A3" w:rsidP="009176A3">
      <w:pPr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E30B7">
        <w:rPr>
          <w:rFonts w:ascii="Times New Roman" w:hAnsi="Times New Roman" w:cs="Times New Roman"/>
          <w:sz w:val="28"/>
          <w:szCs w:val="28"/>
        </w:rPr>
        <w:t>В 7-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E30B7">
        <w:rPr>
          <w:rFonts w:ascii="Times New Roman" w:hAnsi="Times New Roman" w:cs="Times New Roman"/>
          <w:sz w:val="28"/>
          <w:szCs w:val="28"/>
        </w:rPr>
        <w:t xml:space="preserve"> классах предмет</w:t>
      </w:r>
      <w:r>
        <w:rPr>
          <w:rFonts w:ascii="Times New Roman" w:hAnsi="Times New Roman" w:cs="Times New Roman"/>
          <w:sz w:val="28"/>
          <w:szCs w:val="28"/>
        </w:rPr>
        <w:t>ная область</w:t>
      </w:r>
      <w:r w:rsidRPr="00FE3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</w:t>
      </w:r>
      <w:r w:rsidRPr="00FE30B7">
        <w:rPr>
          <w:rFonts w:ascii="Times New Roman" w:hAnsi="Times New Roman" w:cs="Times New Roman"/>
          <w:sz w:val="28"/>
          <w:szCs w:val="28"/>
        </w:rPr>
        <w:t>атематика</w:t>
      </w:r>
      <w:r>
        <w:rPr>
          <w:rFonts w:ascii="Times New Roman" w:hAnsi="Times New Roman" w:cs="Times New Roman"/>
          <w:sz w:val="28"/>
          <w:szCs w:val="28"/>
        </w:rPr>
        <w:t xml:space="preserve"> и информатика»</w:t>
      </w:r>
      <w:r w:rsidRPr="00FE3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 информатику и три модуля</w:t>
      </w:r>
      <w:r w:rsidRPr="00FE30B7">
        <w:rPr>
          <w:rFonts w:ascii="Times New Roman" w:hAnsi="Times New Roman" w:cs="Times New Roman"/>
          <w:sz w:val="28"/>
          <w:szCs w:val="28"/>
        </w:rPr>
        <w:t>: алгебра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30B7">
        <w:rPr>
          <w:rFonts w:ascii="Times New Roman" w:hAnsi="Times New Roman" w:cs="Times New Roman"/>
          <w:sz w:val="28"/>
          <w:szCs w:val="28"/>
        </w:rPr>
        <w:t>геометрия</w:t>
      </w:r>
      <w:r>
        <w:rPr>
          <w:rFonts w:ascii="Times New Roman" w:hAnsi="Times New Roman" w:cs="Times New Roman"/>
          <w:sz w:val="28"/>
          <w:szCs w:val="28"/>
        </w:rPr>
        <w:t>, вероятность и статистика</w:t>
      </w:r>
      <w:r w:rsidRPr="00FE30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65B8" w:rsidRPr="006E1004" w:rsidRDefault="00EE65B8" w:rsidP="00EE65B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67016" w:rsidRDefault="00367016" w:rsidP="003670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Время, отводимое на данную часть федерального учебного плана,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использовано на увеличение учебных часов, предусмотренных на изучение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67016">
        <w:rPr>
          <w:rStyle w:val="markedcontent"/>
          <w:rFonts w:asciiTheme="majorBidi" w:hAnsiTheme="majorBidi" w:cstheme="majorBidi"/>
          <w:sz w:val="28"/>
          <w:szCs w:val="28"/>
        </w:rPr>
        <w:t>отдельных учебных предметов обязательной части</w:t>
      </w:r>
      <w:r w:rsidR="00A46812">
        <w:rPr>
          <w:rStyle w:val="markedcontent"/>
          <w:rFonts w:asciiTheme="majorBidi" w:hAnsiTheme="majorBidi" w:cstheme="majorBidi"/>
          <w:sz w:val="28"/>
          <w:szCs w:val="28"/>
        </w:rPr>
        <w:t>:</w:t>
      </w:r>
    </w:p>
    <w:p w:rsidR="00A46812" w:rsidRPr="00A46812" w:rsidRDefault="00A46812" w:rsidP="00A4681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46812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A46812">
        <w:rPr>
          <w:rStyle w:val="markedcontent"/>
          <w:rFonts w:asciiTheme="majorBidi" w:hAnsiTheme="majorBidi" w:cstheme="majorBidi"/>
          <w:sz w:val="28"/>
          <w:szCs w:val="28"/>
        </w:rPr>
        <w:tab/>
        <w:t>3-й час физической культуры в 5</w:t>
      </w:r>
      <w:r>
        <w:rPr>
          <w:rStyle w:val="markedcontent"/>
          <w:rFonts w:asciiTheme="majorBidi" w:hAnsiTheme="majorBidi" w:cstheme="majorBidi"/>
          <w:sz w:val="28"/>
          <w:szCs w:val="28"/>
        </w:rPr>
        <w:t>-8</w:t>
      </w:r>
      <w:r w:rsidRPr="00A46812">
        <w:rPr>
          <w:rStyle w:val="markedcontent"/>
          <w:rFonts w:asciiTheme="majorBidi" w:hAnsiTheme="majorBidi" w:cstheme="majorBidi"/>
          <w:sz w:val="28"/>
          <w:szCs w:val="28"/>
        </w:rPr>
        <w:t>х классах;</w:t>
      </w:r>
    </w:p>
    <w:p w:rsidR="00A46812" w:rsidRPr="00A46812" w:rsidRDefault="00A46812" w:rsidP="00A4681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46812">
        <w:rPr>
          <w:rStyle w:val="markedcontent"/>
          <w:rFonts w:asciiTheme="majorBidi" w:hAnsiTheme="majorBidi" w:cstheme="majorBidi"/>
          <w:sz w:val="28"/>
          <w:szCs w:val="28"/>
        </w:rPr>
        <w:t>•</w:t>
      </w:r>
      <w:r w:rsidRPr="00A46812">
        <w:rPr>
          <w:rStyle w:val="markedcontent"/>
          <w:rFonts w:asciiTheme="majorBidi" w:hAnsiTheme="majorBidi" w:cstheme="majorBidi"/>
          <w:sz w:val="28"/>
          <w:szCs w:val="28"/>
        </w:rPr>
        <w:tab/>
        <w:t>предмет «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Основы ф</w:t>
      </w:r>
      <w:r w:rsidRPr="00A46812">
        <w:rPr>
          <w:rStyle w:val="markedcontent"/>
          <w:rFonts w:asciiTheme="majorBidi" w:hAnsiTheme="majorBidi" w:cstheme="majorBidi"/>
          <w:sz w:val="28"/>
          <w:szCs w:val="28"/>
        </w:rPr>
        <w:t>инансов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A46812">
        <w:rPr>
          <w:rStyle w:val="markedcontent"/>
          <w:rFonts w:asciiTheme="majorBidi" w:hAnsiTheme="majorBidi" w:cstheme="majorBidi"/>
          <w:sz w:val="28"/>
          <w:szCs w:val="28"/>
        </w:rPr>
        <w:t xml:space="preserve"> грамотност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A46812">
        <w:rPr>
          <w:rStyle w:val="markedcontent"/>
          <w:rFonts w:asciiTheme="majorBidi" w:hAnsiTheme="majorBidi" w:cstheme="majorBidi"/>
          <w:sz w:val="28"/>
          <w:szCs w:val="28"/>
        </w:rPr>
        <w:t>» 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 7, </w:t>
      </w:r>
      <w:r w:rsidRPr="00A46812">
        <w:rPr>
          <w:rStyle w:val="markedcontent"/>
          <w:rFonts w:asciiTheme="majorBidi" w:hAnsiTheme="majorBidi" w:cstheme="majorBidi"/>
          <w:sz w:val="28"/>
          <w:szCs w:val="28"/>
        </w:rPr>
        <w:t>8 классах;</w:t>
      </w:r>
    </w:p>
    <w:p w:rsidR="00A46812" w:rsidRDefault="00A46812" w:rsidP="00A4681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46812">
        <w:rPr>
          <w:rStyle w:val="markedcontent"/>
          <w:rFonts w:asciiTheme="majorBidi" w:hAnsiTheme="majorBidi" w:cstheme="majorBidi"/>
          <w:sz w:val="28"/>
          <w:szCs w:val="28"/>
        </w:rPr>
        <w:t>Для удовлетворения биологической потребности в движении в учебном плане предусмотрено не менее 3-х учебных занятий физической культурой в неделю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A46812">
        <w:rPr>
          <w:rStyle w:val="markedcontent"/>
          <w:rFonts w:asciiTheme="majorBidi" w:hAnsiTheme="majorBidi" w:cstheme="majorBidi"/>
          <w:sz w:val="28"/>
          <w:szCs w:val="28"/>
        </w:rPr>
        <w:t xml:space="preserve"> Третий час физической культуры в 9 классах реализуется за счёт часов внеурочной деятельности и за счёт посещения обучающимися спортивных секций в рамках дополнительного образования.</w:t>
      </w:r>
    </w:p>
    <w:p w:rsidR="00A46812" w:rsidRPr="00367016" w:rsidRDefault="00A46812" w:rsidP="00A4681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Предмет «Основы финансовой грамотности» в 6 классах реализуется в рамках 1 часа внеурочной деятельности.</w:t>
      </w:r>
    </w:p>
    <w:p w:rsidR="00A46812" w:rsidRPr="00BA255F" w:rsidRDefault="009176A3" w:rsidP="00EE65B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язык, технология,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06ECA" w:rsidP="00987FD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>их двух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</w:t>
      </w:r>
      <w:r>
        <w:rPr>
          <w:rStyle w:val="markedcontent"/>
          <w:rFonts w:asciiTheme="majorBidi" w:hAnsiTheme="majorBidi" w:cstheme="majorBidi"/>
          <w:sz w:val="28"/>
          <w:szCs w:val="28"/>
        </w:rPr>
        <w:t>ых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</w:t>
      </w:r>
      <w:r>
        <w:rPr>
          <w:rStyle w:val="markedcontent"/>
          <w:rFonts w:asciiTheme="majorBidi" w:hAnsiTheme="majorBidi" w:cstheme="majorBidi"/>
          <w:sz w:val="28"/>
          <w:szCs w:val="28"/>
        </w:rPr>
        <w:t>ях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четверти.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6376CD">
        <w:rPr>
          <w:rStyle w:val="markedcontent"/>
          <w:rFonts w:asciiTheme="majorBidi" w:hAnsiTheme="majorBidi" w:cstheme="majorBidi"/>
          <w:sz w:val="28"/>
          <w:szCs w:val="28"/>
        </w:rPr>
        <w:t>МАОУ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="006376CD">
        <w:rPr>
          <w:rStyle w:val="markedcontent"/>
          <w:rFonts w:asciiTheme="majorBidi" w:hAnsiTheme="majorBidi" w:cstheme="majorBidi"/>
          <w:sz w:val="28"/>
          <w:szCs w:val="28"/>
        </w:rPr>
        <w:t>СОШ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№2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 "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176A3" w:rsidRDefault="00B55BA0" w:rsidP="00976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</w:t>
      </w:r>
      <w:r w:rsidR="006C2ABA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C2ABA" w:rsidRPr="00987FDB">
        <w:rPr>
          <w:rStyle w:val="markedcontent"/>
          <w:rFonts w:asciiTheme="majorBidi" w:hAnsiTheme="majorBidi" w:cstheme="majorBidi"/>
          <w:sz w:val="28"/>
          <w:szCs w:val="28"/>
        </w:rPr>
        <w:t>В 202</w:t>
      </w:r>
      <w:r w:rsidR="00606ECA">
        <w:rPr>
          <w:rStyle w:val="markedcontent"/>
          <w:rFonts w:asciiTheme="majorBidi" w:hAnsiTheme="majorBidi" w:cstheme="majorBidi"/>
          <w:sz w:val="28"/>
          <w:szCs w:val="28"/>
        </w:rPr>
        <w:t>4</w:t>
      </w:r>
      <w:r w:rsidR="006C2ABA" w:rsidRPr="00987FDB">
        <w:rPr>
          <w:rStyle w:val="markedcontent"/>
          <w:rFonts w:asciiTheme="majorBidi" w:hAnsiTheme="majorBidi" w:cstheme="majorBidi"/>
          <w:sz w:val="28"/>
          <w:szCs w:val="28"/>
        </w:rPr>
        <w:t xml:space="preserve"> – 202</w:t>
      </w:r>
      <w:r w:rsidR="00606ECA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6C2ABA" w:rsidRPr="00987FDB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учебном году период</w:t>
      </w:r>
      <w:r w:rsidR="006C2A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C2ABA" w:rsidRPr="00987FDB">
        <w:rPr>
          <w:rStyle w:val="markedcontent"/>
          <w:rFonts w:asciiTheme="majorBidi" w:hAnsiTheme="majorBidi" w:cstheme="majorBidi"/>
          <w:sz w:val="28"/>
          <w:szCs w:val="28"/>
        </w:rPr>
        <w:t xml:space="preserve">прохождения промежуточной аттестации </w:t>
      </w:r>
      <w:r w:rsidR="006C2ABA">
        <w:rPr>
          <w:rStyle w:val="markedcontent"/>
          <w:rFonts w:asciiTheme="majorBidi" w:hAnsiTheme="majorBidi" w:cstheme="majorBidi"/>
          <w:sz w:val="28"/>
          <w:szCs w:val="28"/>
        </w:rPr>
        <w:t xml:space="preserve">- </w:t>
      </w:r>
      <w:r w:rsidR="006C2ABA" w:rsidRPr="00987FDB">
        <w:rPr>
          <w:rStyle w:val="markedcontent"/>
          <w:rFonts w:asciiTheme="majorBidi" w:hAnsiTheme="majorBidi" w:cstheme="majorBidi"/>
          <w:sz w:val="28"/>
          <w:szCs w:val="28"/>
        </w:rPr>
        <w:t>с 1</w:t>
      </w:r>
      <w:r w:rsidR="00606ECA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C2ABA" w:rsidRPr="00987FDB">
        <w:rPr>
          <w:rStyle w:val="markedcontent"/>
          <w:rFonts w:asciiTheme="majorBidi" w:hAnsiTheme="majorBidi" w:cstheme="majorBidi"/>
          <w:sz w:val="28"/>
          <w:szCs w:val="28"/>
        </w:rPr>
        <w:t xml:space="preserve"> марта по </w:t>
      </w:r>
      <w:r w:rsidR="00606ECA">
        <w:rPr>
          <w:rStyle w:val="markedcontent"/>
          <w:rFonts w:asciiTheme="majorBidi" w:hAnsiTheme="majorBidi" w:cstheme="majorBidi"/>
          <w:sz w:val="28"/>
          <w:szCs w:val="28"/>
        </w:rPr>
        <w:t>16</w:t>
      </w:r>
      <w:r w:rsidR="006C2ABA" w:rsidRPr="00987FDB">
        <w:rPr>
          <w:rStyle w:val="markedcontent"/>
          <w:rFonts w:asciiTheme="majorBidi" w:hAnsiTheme="majorBidi" w:cstheme="majorBidi"/>
          <w:sz w:val="28"/>
          <w:szCs w:val="28"/>
        </w:rPr>
        <w:t xml:space="preserve"> мая</w:t>
      </w:r>
      <w:r w:rsidR="006C2ABA">
        <w:rPr>
          <w:rStyle w:val="markedcontent"/>
          <w:rFonts w:asciiTheme="majorBidi" w:hAnsiTheme="majorBidi" w:cstheme="majorBidi"/>
          <w:sz w:val="28"/>
          <w:szCs w:val="28"/>
        </w:rPr>
        <w:t xml:space="preserve"> 202</w:t>
      </w:r>
      <w:r w:rsidR="00606ECA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6C2ABA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6C2ABA" w:rsidRPr="00987FDB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0C08C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A46812">
        <w:rPr>
          <w:rStyle w:val="markedcontent"/>
          <w:rFonts w:asciiTheme="majorBidi" w:hAnsiTheme="majorBidi" w:cstheme="majorBidi"/>
          <w:sz w:val="28"/>
          <w:szCs w:val="28"/>
        </w:rPr>
        <w:t xml:space="preserve"> 5-9 классы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834"/>
        <w:gridCol w:w="1834"/>
        <w:gridCol w:w="509"/>
        <w:gridCol w:w="1599"/>
        <w:gridCol w:w="606"/>
        <w:gridCol w:w="1599"/>
        <w:gridCol w:w="606"/>
        <w:gridCol w:w="1599"/>
        <w:gridCol w:w="606"/>
        <w:gridCol w:w="1599"/>
        <w:gridCol w:w="606"/>
        <w:gridCol w:w="1599"/>
        <w:gridCol w:w="680"/>
      </w:tblGrid>
      <w:tr w:rsidR="00987FDB" w:rsidTr="00762705">
        <w:trPr>
          <w:trHeight w:val="269"/>
        </w:trPr>
        <w:tc>
          <w:tcPr>
            <w:tcW w:w="1834" w:type="dxa"/>
            <w:vMerge w:val="restart"/>
            <w:shd w:val="clear" w:color="auto" w:fill="D9D9D9"/>
          </w:tcPr>
          <w:p w:rsidR="00987FDB" w:rsidRDefault="00987FDB">
            <w:r>
              <w:rPr>
                <w:b/>
              </w:rPr>
              <w:t>Предметная область</w:t>
            </w:r>
          </w:p>
        </w:tc>
        <w:tc>
          <w:tcPr>
            <w:tcW w:w="1834" w:type="dxa"/>
            <w:vMerge w:val="restart"/>
            <w:shd w:val="clear" w:color="auto" w:fill="D9D9D9"/>
          </w:tcPr>
          <w:p w:rsidR="00987FDB" w:rsidRDefault="00987FDB">
            <w:r>
              <w:rPr>
                <w:b/>
              </w:rPr>
              <w:t>Учебный предмет</w:t>
            </w:r>
          </w:p>
        </w:tc>
        <w:tc>
          <w:tcPr>
            <w:tcW w:w="10928" w:type="dxa"/>
            <w:gridSpan w:val="10"/>
            <w:shd w:val="clear" w:color="auto" w:fill="D9D9D9"/>
          </w:tcPr>
          <w:p w:rsidR="00987FDB" w:rsidRDefault="00987FD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680" w:type="dxa"/>
            <w:vMerge w:val="restart"/>
            <w:shd w:val="clear" w:color="auto" w:fill="D9D9D9"/>
          </w:tcPr>
          <w:p w:rsidR="00987FDB" w:rsidRDefault="00987FDB">
            <w:pPr>
              <w:jc w:val="center"/>
              <w:rPr>
                <w:b/>
              </w:rPr>
            </w:pPr>
          </w:p>
          <w:p w:rsidR="00987FDB" w:rsidRDefault="00987FDB" w:rsidP="00B83DDF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 w:rsidR="00C47656">
              <w:rPr>
                <w:b/>
              </w:rPr>
              <w:t xml:space="preserve">        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  <w:vMerge/>
          </w:tcPr>
          <w:p w:rsidR="00987FDB" w:rsidRDefault="00987FDB"/>
        </w:tc>
        <w:tc>
          <w:tcPr>
            <w:tcW w:w="1834" w:type="dxa"/>
            <w:vMerge/>
          </w:tcPr>
          <w:p w:rsidR="00987FDB" w:rsidRDefault="00987FDB"/>
        </w:tc>
        <w:tc>
          <w:tcPr>
            <w:tcW w:w="509" w:type="dxa"/>
            <w:shd w:val="clear" w:color="auto" w:fill="D9D9D9"/>
          </w:tcPr>
          <w:p w:rsidR="00987FDB" w:rsidRDefault="00987FD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599" w:type="dxa"/>
            <w:shd w:val="clear" w:color="auto" w:fill="D9D9D9"/>
          </w:tcPr>
          <w:p w:rsidR="00987FDB" w:rsidRDefault="00987FDB">
            <w:pPr>
              <w:jc w:val="center"/>
              <w:rPr>
                <w:b/>
              </w:rPr>
            </w:pPr>
            <w:r>
              <w:rPr>
                <w:b/>
              </w:rPr>
              <w:t>Формы промежуточной аттестации</w:t>
            </w:r>
          </w:p>
        </w:tc>
        <w:tc>
          <w:tcPr>
            <w:tcW w:w="606" w:type="dxa"/>
            <w:shd w:val="clear" w:color="auto" w:fill="D9D9D9"/>
          </w:tcPr>
          <w:p w:rsidR="00987FDB" w:rsidRDefault="00987FD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599" w:type="dxa"/>
            <w:shd w:val="clear" w:color="auto" w:fill="D9D9D9"/>
          </w:tcPr>
          <w:p w:rsidR="00987FDB" w:rsidRDefault="00987FDB">
            <w:pPr>
              <w:jc w:val="center"/>
              <w:rPr>
                <w:b/>
              </w:rPr>
            </w:pPr>
            <w:r>
              <w:rPr>
                <w:b/>
              </w:rPr>
              <w:t>Формы промежуточной аттестации</w:t>
            </w:r>
          </w:p>
        </w:tc>
        <w:tc>
          <w:tcPr>
            <w:tcW w:w="606" w:type="dxa"/>
            <w:shd w:val="clear" w:color="auto" w:fill="D9D9D9"/>
          </w:tcPr>
          <w:p w:rsidR="00987FDB" w:rsidRDefault="00987FD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599" w:type="dxa"/>
            <w:shd w:val="clear" w:color="auto" w:fill="D9D9D9"/>
          </w:tcPr>
          <w:p w:rsidR="00987FDB" w:rsidRDefault="00987FDB">
            <w:pPr>
              <w:jc w:val="center"/>
              <w:rPr>
                <w:b/>
              </w:rPr>
            </w:pPr>
            <w:r>
              <w:rPr>
                <w:b/>
              </w:rPr>
              <w:t>Формы промежуточной аттестации</w:t>
            </w:r>
          </w:p>
        </w:tc>
        <w:tc>
          <w:tcPr>
            <w:tcW w:w="606" w:type="dxa"/>
            <w:shd w:val="clear" w:color="auto" w:fill="D9D9D9"/>
          </w:tcPr>
          <w:p w:rsidR="00987FDB" w:rsidRDefault="00987FD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599" w:type="dxa"/>
            <w:shd w:val="clear" w:color="auto" w:fill="D9D9D9"/>
          </w:tcPr>
          <w:p w:rsidR="00987FDB" w:rsidRDefault="00987FDB" w:rsidP="00971517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Формы промежуточной </w:t>
            </w:r>
          </w:p>
          <w:p w:rsidR="00987FDB" w:rsidRDefault="00987FDB" w:rsidP="00971517">
            <w:pPr>
              <w:jc w:val="center"/>
              <w:rPr>
                <w:b/>
              </w:rPr>
            </w:pPr>
            <w:r>
              <w:rPr>
                <w:b/>
              </w:rPr>
              <w:t>аттестации</w:t>
            </w:r>
          </w:p>
        </w:tc>
        <w:tc>
          <w:tcPr>
            <w:tcW w:w="606" w:type="dxa"/>
            <w:shd w:val="clear" w:color="auto" w:fill="D9D9D9"/>
          </w:tcPr>
          <w:p w:rsidR="00987FDB" w:rsidRDefault="00987FDB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599" w:type="dxa"/>
            <w:shd w:val="clear" w:color="auto" w:fill="D9D9D9"/>
          </w:tcPr>
          <w:p w:rsidR="00987FDB" w:rsidRDefault="00987FDB" w:rsidP="00987FDB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Формы промежуточной </w:t>
            </w:r>
          </w:p>
          <w:p w:rsidR="00987FDB" w:rsidRDefault="00987FDB" w:rsidP="00987FDB">
            <w:pPr>
              <w:jc w:val="center"/>
              <w:rPr>
                <w:b/>
              </w:rPr>
            </w:pPr>
            <w:r>
              <w:rPr>
                <w:b/>
              </w:rPr>
              <w:t>аттестации</w:t>
            </w:r>
          </w:p>
        </w:tc>
        <w:tc>
          <w:tcPr>
            <w:tcW w:w="680" w:type="dxa"/>
            <w:vMerge/>
            <w:shd w:val="clear" w:color="auto" w:fill="D9D9D9"/>
          </w:tcPr>
          <w:p w:rsidR="00987FDB" w:rsidRDefault="00987FDB">
            <w:pPr>
              <w:jc w:val="center"/>
              <w:rPr>
                <w:b/>
              </w:rPr>
            </w:pPr>
          </w:p>
        </w:tc>
      </w:tr>
      <w:tr w:rsidR="006C2ABA" w:rsidTr="00C47656">
        <w:trPr>
          <w:trHeight w:val="269"/>
        </w:trPr>
        <w:tc>
          <w:tcPr>
            <w:tcW w:w="15276" w:type="dxa"/>
            <w:gridSpan w:val="13"/>
            <w:shd w:val="clear" w:color="auto" w:fill="FFFFB3"/>
          </w:tcPr>
          <w:p w:rsidR="006C2ABA" w:rsidRDefault="006C2ABA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  <w:vMerge w:val="restart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86314E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Контрольная работа в формате ОГЭ</w:t>
            </w:r>
            <w:r w:rsidR="001303E8" w:rsidRPr="001303E8">
              <w:rPr>
                <w:rFonts w:ascii="Times New Roman" w:hAnsi="Times New Roman" w:cs="Times New Roman"/>
                <w:bCs/>
              </w:rPr>
              <w:t>/ВПР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21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  <w:r w:rsidR="001D5193">
              <w:rPr>
                <w:rFonts w:ascii="Times New Roman" w:hAnsi="Times New Roman" w:cs="Times New Roman"/>
              </w:rPr>
              <w:t xml:space="preserve"> </w:t>
            </w:r>
            <w:r w:rsidR="001D5193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D5193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  <w:r w:rsidR="001D5193">
              <w:rPr>
                <w:rFonts w:ascii="Times New Roman" w:hAnsi="Times New Roman" w:cs="Times New Roman"/>
              </w:rPr>
              <w:t xml:space="preserve"> </w:t>
            </w:r>
            <w:r w:rsidR="001D5193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D5193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  <w:r w:rsidR="001D5193">
              <w:rPr>
                <w:rFonts w:ascii="Times New Roman" w:hAnsi="Times New Roman" w:cs="Times New Roman"/>
              </w:rPr>
              <w:t xml:space="preserve"> </w:t>
            </w:r>
            <w:r w:rsidR="001D5193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D5193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  <w:r w:rsidR="001D5193">
              <w:rPr>
                <w:rFonts w:ascii="Times New Roman" w:hAnsi="Times New Roman" w:cs="Times New Roman"/>
              </w:rPr>
              <w:t xml:space="preserve"> </w:t>
            </w:r>
            <w:r w:rsidR="001D5193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D5193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  <w:r w:rsidR="001D51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13</w:t>
            </w:r>
          </w:p>
        </w:tc>
      </w:tr>
      <w:tr w:rsidR="00C47656" w:rsidTr="00762705">
        <w:trPr>
          <w:trHeight w:val="538"/>
        </w:trPr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15</w:t>
            </w:r>
          </w:p>
        </w:tc>
      </w:tr>
      <w:tr w:rsidR="00C47656" w:rsidTr="00762705">
        <w:trPr>
          <w:trHeight w:val="259"/>
        </w:trPr>
        <w:tc>
          <w:tcPr>
            <w:tcW w:w="1834" w:type="dxa"/>
            <w:vMerge w:val="restart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10</w:t>
            </w:r>
          </w:p>
        </w:tc>
      </w:tr>
      <w:tr w:rsidR="00C47656" w:rsidTr="00762705">
        <w:trPr>
          <w:trHeight w:val="259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Контрольная работа в формате ОГЭ</w:t>
            </w:r>
            <w:r w:rsidR="001303E8" w:rsidRPr="001303E8">
              <w:rPr>
                <w:rFonts w:ascii="Times New Roman" w:hAnsi="Times New Roman" w:cs="Times New Roman"/>
                <w:bCs/>
              </w:rPr>
              <w:t>/ВПР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9</w:t>
            </w:r>
          </w:p>
        </w:tc>
      </w:tr>
      <w:tr w:rsidR="00C47656" w:rsidTr="00762705">
        <w:trPr>
          <w:trHeight w:val="259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Контрольная работа</w:t>
            </w:r>
            <w:r w:rsidR="001303E8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303E8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Контрольная работа в формате ОГЭ</w:t>
            </w:r>
            <w:r w:rsidR="001303E8" w:rsidRPr="001303E8">
              <w:rPr>
                <w:rFonts w:ascii="Times New Roman" w:hAnsi="Times New Roman" w:cs="Times New Roman"/>
                <w:bCs/>
              </w:rPr>
              <w:t>/ВПР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6</w:t>
            </w:r>
          </w:p>
        </w:tc>
      </w:tr>
      <w:tr w:rsidR="00C47656" w:rsidTr="00762705">
        <w:trPr>
          <w:trHeight w:val="259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</w:tr>
      <w:tr w:rsidR="00C47656" w:rsidTr="00762705">
        <w:trPr>
          <w:trHeight w:val="259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  <w:r w:rsidR="001D5193">
              <w:rPr>
                <w:rFonts w:ascii="Times New Roman" w:hAnsi="Times New Roman" w:cs="Times New Roman"/>
              </w:rPr>
              <w:t xml:space="preserve"> </w:t>
            </w:r>
            <w:r w:rsidR="001D5193"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="001D5193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  <w:r w:rsidR="001303E8" w:rsidRPr="001303E8">
              <w:rPr>
                <w:rFonts w:ascii="Times New Roman" w:hAnsi="Times New Roman" w:cs="Times New Roman"/>
              </w:rPr>
              <w:t xml:space="preserve"> в форме ОГЭ</w:t>
            </w:r>
            <w:r w:rsidR="001D5193" w:rsidRPr="001D5193">
              <w:rPr>
                <w:rFonts w:ascii="Times New Roman" w:hAnsi="Times New Roman" w:cs="Times New Roman"/>
                <w:bCs/>
              </w:rPr>
              <w:t>/</w:t>
            </w:r>
            <w:r w:rsidR="001D5193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  <w:r w:rsidR="001303E8" w:rsidRPr="001303E8">
              <w:rPr>
                <w:rFonts w:ascii="Times New Roman" w:hAnsi="Times New Roman" w:cs="Times New Roman"/>
              </w:rPr>
              <w:t xml:space="preserve"> в форме ОГЭ</w:t>
            </w:r>
            <w:r w:rsidR="001D5193" w:rsidRPr="001D5193">
              <w:rPr>
                <w:rFonts w:ascii="Times New Roman" w:hAnsi="Times New Roman" w:cs="Times New Roman"/>
                <w:bCs/>
              </w:rPr>
              <w:t>/</w:t>
            </w:r>
            <w:r w:rsidR="001D5193"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  <w:vMerge w:val="restart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1303E8" w:rsidRPr="001303E8" w:rsidRDefault="00AF4477" w:rsidP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 w:rsidP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  <w:r w:rsidR="009137AE">
              <w:rPr>
                <w:rFonts w:ascii="Times New Roman" w:hAnsi="Times New Roman" w:cs="Times New Roman"/>
              </w:rPr>
              <w:t>1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4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1303E8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 w:rsidP="00130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8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  <w:vMerge w:val="restart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lastRenderedPageBreak/>
              <w:t>Естественно-научные предметы</w:t>
            </w: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0432A0" w:rsidP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 w:rsidP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7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4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  <w:p w:rsidR="001303E8" w:rsidRPr="001303E8" w:rsidRDefault="001303E8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1303E8">
              <w:rPr>
                <w:rFonts w:ascii="Times New Roman" w:hAnsi="Times New Roman" w:cs="Times New Roman"/>
                <w:bCs/>
              </w:rPr>
              <w:t>ВПР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7</w:t>
            </w:r>
          </w:p>
        </w:tc>
      </w:tr>
      <w:tr w:rsidR="00C47656" w:rsidTr="00762705">
        <w:trPr>
          <w:trHeight w:val="538"/>
        </w:trPr>
        <w:tc>
          <w:tcPr>
            <w:tcW w:w="1834" w:type="dxa"/>
            <w:vMerge w:val="restart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Творческая работа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Творческая работа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Творческая работа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AF4477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</w:tr>
      <w:tr w:rsidR="00C47656" w:rsidTr="00762705">
        <w:trPr>
          <w:trHeight w:val="538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4</w:t>
            </w:r>
          </w:p>
        </w:tc>
      </w:tr>
      <w:tr w:rsidR="00C47656" w:rsidTr="00762705">
        <w:trPr>
          <w:trHeight w:val="269"/>
        </w:trPr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Защита творческого проекта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Защита творческого проекта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Защита творческого проекта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Защита творческого проекта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Защита творческого проекта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8</w:t>
            </w:r>
          </w:p>
        </w:tc>
      </w:tr>
      <w:tr w:rsidR="00C47656" w:rsidTr="00762705">
        <w:trPr>
          <w:trHeight w:val="538"/>
        </w:trPr>
        <w:tc>
          <w:tcPr>
            <w:tcW w:w="1834" w:type="dxa"/>
            <w:vMerge w:val="restart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09" w:type="dxa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Сдача контрольных нормативов/ собеседование</w:t>
            </w:r>
          </w:p>
        </w:tc>
        <w:tc>
          <w:tcPr>
            <w:tcW w:w="606" w:type="dxa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Сдача контрольных нормативов/ собеседование</w:t>
            </w:r>
          </w:p>
        </w:tc>
        <w:tc>
          <w:tcPr>
            <w:tcW w:w="606" w:type="dxa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Сдача контрольных нормативов/ собеседование</w:t>
            </w:r>
          </w:p>
        </w:tc>
        <w:tc>
          <w:tcPr>
            <w:tcW w:w="606" w:type="dxa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Сдача контрольных нормативов/ собеседование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987FDB" w:rsidRPr="001303E8" w:rsidRDefault="00FE209D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Сдача контрольных нормативов/ собеседование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  <w:r w:rsidR="00762705">
              <w:rPr>
                <w:rFonts w:ascii="Times New Roman" w:hAnsi="Times New Roman" w:cs="Times New Roman"/>
              </w:rPr>
              <w:t>4</w:t>
            </w:r>
          </w:p>
        </w:tc>
      </w:tr>
      <w:tr w:rsidR="00C47656" w:rsidTr="00762705">
        <w:trPr>
          <w:trHeight w:val="538"/>
        </w:trPr>
        <w:tc>
          <w:tcPr>
            <w:tcW w:w="1834" w:type="dxa"/>
            <w:vMerge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432A0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</w:tr>
      <w:tr w:rsidR="00C47656" w:rsidTr="00762705">
        <w:trPr>
          <w:trHeight w:val="1067"/>
        </w:trPr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834" w:type="dxa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</w:p>
        </w:tc>
      </w:tr>
      <w:tr w:rsidR="00C47656" w:rsidTr="00762705">
        <w:trPr>
          <w:trHeight w:val="269"/>
        </w:trPr>
        <w:tc>
          <w:tcPr>
            <w:tcW w:w="3668" w:type="dxa"/>
            <w:gridSpan w:val="2"/>
            <w:shd w:val="clear" w:color="auto" w:fill="00FF00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</w:t>
            </w:r>
            <w:r w:rsidR="007627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  <w:r w:rsidR="007627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  <w:r w:rsidR="007627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  <w:r w:rsidR="009137AE">
              <w:rPr>
                <w:rFonts w:ascii="Times New Roman" w:hAnsi="Times New Roman" w:cs="Times New Roman"/>
              </w:rPr>
              <w:t>5</w:t>
            </w:r>
            <w:r w:rsidR="00762705">
              <w:rPr>
                <w:rFonts w:ascii="Times New Roman" w:hAnsi="Times New Roman" w:cs="Times New Roman"/>
              </w:rPr>
              <w:t>4</w:t>
            </w:r>
          </w:p>
        </w:tc>
      </w:tr>
      <w:tr w:rsidR="00C47656" w:rsidTr="00762705">
        <w:trPr>
          <w:trHeight w:val="269"/>
        </w:trPr>
        <w:tc>
          <w:tcPr>
            <w:tcW w:w="12997" w:type="dxa"/>
            <w:gridSpan w:val="11"/>
            <w:shd w:val="clear" w:color="auto" w:fill="FFFFB3"/>
          </w:tcPr>
          <w:p w:rsidR="00C47656" w:rsidRPr="001303E8" w:rsidRDefault="00C47656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599" w:type="dxa"/>
            <w:shd w:val="clear" w:color="auto" w:fill="FFFFB3"/>
          </w:tcPr>
          <w:p w:rsidR="00C47656" w:rsidRPr="001303E8" w:rsidRDefault="00C476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shd w:val="clear" w:color="auto" w:fill="FFFFB3"/>
          </w:tcPr>
          <w:p w:rsidR="00C47656" w:rsidRPr="001303E8" w:rsidRDefault="00C476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47656" w:rsidTr="00762705">
        <w:trPr>
          <w:trHeight w:val="269"/>
        </w:trPr>
        <w:tc>
          <w:tcPr>
            <w:tcW w:w="3668" w:type="dxa"/>
            <w:gridSpan w:val="2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509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D9D9D9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</w:p>
        </w:tc>
      </w:tr>
      <w:tr w:rsidR="00C47656" w:rsidTr="00762705">
        <w:trPr>
          <w:trHeight w:val="269"/>
        </w:trPr>
        <w:tc>
          <w:tcPr>
            <w:tcW w:w="3668" w:type="dxa"/>
            <w:gridSpan w:val="2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Основы финансовой грамотности</w:t>
            </w:r>
          </w:p>
        </w:tc>
        <w:tc>
          <w:tcPr>
            <w:tcW w:w="509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  <w:bCs/>
              </w:rPr>
              <w:t>Тестирование</w:t>
            </w:r>
          </w:p>
        </w:tc>
        <w:tc>
          <w:tcPr>
            <w:tcW w:w="606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</w:tcPr>
          <w:p w:rsidR="00987FDB" w:rsidRPr="001303E8" w:rsidRDefault="00032DEF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0" w:type="dxa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</w:t>
            </w:r>
          </w:p>
        </w:tc>
      </w:tr>
      <w:tr w:rsidR="00C47656" w:rsidTr="00762705">
        <w:trPr>
          <w:trHeight w:val="269"/>
        </w:trPr>
        <w:tc>
          <w:tcPr>
            <w:tcW w:w="3668" w:type="dxa"/>
            <w:gridSpan w:val="2"/>
            <w:shd w:val="clear" w:color="auto" w:fill="00FF00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9" w:type="dxa"/>
            <w:shd w:val="clear" w:color="auto" w:fill="00FF00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00FF00"/>
          </w:tcPr>
          <w:p w:rsidR="00987FDB" w:rsidRPr="001303E8" w:rsidRDefault="00762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47656" w:rsidTr="00762705">
        <w:trPr>
          <w:trHeight w:val="259"/>
        </w:trPr>
        <w:tc>
          <w:tcPr>
            <w:tcW w:w="3668" w:type="dxa"/>
            <w:gridSpan w:val="2"/>
            <w:shd w:val="clear" w:color="auto" w:fill="00FF00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50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99" w:type="dxa"/>
            <w:shd w:val="clear" w:color="auto" w:fill="00FF00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00FF00"/>
          </w:tcPr>
          <w:p w:rsidR="00987FDB" w:rsidRPr="001303E8" w:rsidRDefault="009137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</w:tr>
      <w:tr w:rsidR="00C47656" w:rsidTr="00762705">
        <w:trPr>
          <w:trHeight w:val="269"/>
        </w:trPr>
        <w:tc>
          <w:tcPr>
            <w:tcW w:w="3668" w:type="dxa"/>
            <w:gridSpan w:val="2"/>
            <w:shd w:val="clear" w:color="auto" w:fill="FCE3FC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0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7656" w:rsidTr="00762705">
        <w:trPr>
          <w:trHeight w:val="538"/>
        </w:trPr>
        <w:tc>
          <w:tcPr>
            <w:tcW w:w="3668" w:type="dxa"/>
            <w:gridSpan w:val="2"/>
            <w:shd w:val="clear" w:color="auto" w:fill="FCE3FC"/>
          </w:tcPr>
          <w:p w:rsidR="00987FDB" w:rsidRPr="001303E8" w:rsidRDefault="00987FDB">
            <w:pPr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50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  <w:r w:rsidRPr="001303E8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599" w:type="dxa"/>
            <w:shd w:val="clear" w:color="auto" w:fill="FCE3FC"/>
          </w:tcPr>
          <w:p w:rsidR="00987FDB" w:rsidRPr="001303E8" w:rsidRDefault="00987F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FCE3FC"/>
          </w:tcPr>
          <w:p w:rsidR="00987FDB" w:rsidRPr="001303E8" w:rsidRDefault="009137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</w:t>
            </w:r>
            <w:r w:rsidR="00762705">
              <w:rPr>
                <w:rFonts w:ascii="Times New Roman" w:hAnsi="Times New Roman" w:cs="Times New Roman"/>
              </w:rPr>
              <w:t>8</w:t>
            </w:r>
          </w:p>
        </w:tc>
      </w:tr>
    </w:tbl>
    <w:p w:rsidR="003376B4" w:rsidRDefault="003376B4"/>
    <w:sectPr w:rsidR="003376B4" w:rsidSect="00C47656">
      <w:pgSz w:w="16820" w:h="11900" w:orient="landscape"/>
      <w:pgMar w:top="850" w:right="1085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F51" w:rsidRDefault="00051F51" w:rsidP="009763D4">
      <w:pPr>
        <w:spacing w:after="0" w:line="240" w:lineRule="auto"/>
      </w:pPr>
      <w:r>
        <w:separator/>
      </w:r>
    </w:p>
  </w:endnote>
  <w:endnote w:type="continuationSeparator" w:id="0">
    <w:p w:rsidR="00051F51" w:rsidRDefault="00051F51" w:rsidP="00976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F51" w:rsidRDefault="00051F51" w:rsidP="009763D4">
      <w:pPr>
        <w:spacing w:after="0" w:line="240" w:lineRule="auto"/>
      </w:pPr>
      <w:r>
        <w:separator/>
      </w:r>
    </w:p>
  </w:footnote>
  <w:footnote w:type="continuationSeparator" w:id="0">
    <w:p w:rsidR="00051F51" w:rsidRDefault="00051F51" w:rsidP="00976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6C39"/>
    <w:rsid w:val="00007DBB"/>
    <w:rsid w:val="00032DEF"/>
    <w:rsid w:val="000432A0"/>
    <w:rsid w:val="000454DE"/>
    <w:rsid w:val="00051F51"/>
    <w:rsid w:val="00052FF9"/>
    <w:rsid w:val="000A07A9"/>
    <w:rsid w:val="000A577B"/>
    <w:rsid w:val="000C08CF"/>
    <w:rsid w:val="000C3476"/>
    <w:rsid w:val="000F4598"/>
    <w:rsid w:val="0010613A"/>
    <w:rsid w:val="00112D88"/>
    <w:rsid w:val="001303E8"/>
    <w:rsid w:val="001440F4"/>
    <w:rsid w:val="0015448F"/>
    <w:rsid w:val="00175A74"/>
    <w:rsid w:val="00176477"/>
    <w:rsid w:val="001A682B"/>
    <w:rsid w:val="001A68E1"/>
    <w:rsid w:val="001A75C4"/>
    <w:rsid w:val="001A779A"/>
    <w:rsid w:val="001B1213"/>
    <w:rsid w:val="001B4302"/>
    <w:rsid w:val="001D5193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1392F"/>
    <w:rsid w:val="00321939"/>
    <w:rsid w:val="003376B4"/>
    <w:rsid w:val="00344318"/>
    <w:rsid w:val="00367016"/>
    <w:rsid w:val="003746B2"/>
    <w:rsid w:val="00374FEA"/>
    <w:rsid w:val="003963BA"/>
    <w:rsid w:val="003A7E5F"/>
    <w:rsid w:val="003C3090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0090E"/>
    <w:rsid w:val="00606ECA"/>
    <w:rsid w:val="006136E4"/>
    <w:rsid w:val="00613F43"/>
    <w:rsid w:val="0061648B"/>
    <w:rsid w:val="00632702"/>
    <w:rsid w:val="006376CD"/>
    <w:rsid w:val="00641000"/>
    <w:rsid w:val="006560B5"/>
    <w:rsid w:val="00665E27"/>
    <w:rsid w:val="00672D5E"/>
    <w:rsid w:val="006A6072"/>
    <w:rsid w:val="006B6902"/>
    <w:rsid w:val="006C21C9"/>
    <w:rsid w:val="006C2ABA"/>
    <w:rsid w:val="006D6035"/>
    <w:rsid w:val="006E1004"/>
    <w:rsid w:val="007031A8"/>
    <w:rsid w:val="00752EAB"/>
    <w:rsid w:val="00762705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14E"/>
    <w:rsid w:val="008632FA"/>
    <w:rsid w:val="0088256D"/>
    <w:rsid w:val="008829BA"/>
    <w:rsid w:val="008B4198"/>
    <w:rsid w:val="008E0553"/>
    <w:rsid w:val="009137AE"/>
    <w:rsid w:val="009176A3"/>
    <w:rsid w:val="00943325"/>
    <w:rsid w:val="00963708"/>
    <w:rsid w:val="00971517"/>
    <w:rsid w:val="009763D4"/>
    <w:rsid w:val="00987FDB"/>
    <w:rsid w:val="0099304C"/>
    <w:rsid w:val="00996DF6"/>
    <w:rsid w:val="009B229E"/>
    <w:rsid w:val="009B6A45"/>
    <w:rsid w:val="009F18D3"/>
    <w:rsid w:val="009F4C94"/>
    <w:rsid w:val="00A139CB"/>
    <w:rsid w:val="00A227C0"/>
    <w:rsid w:val="00A46812"/>
    <w:rsid w:val="00A75469"/>
    <w:rsid w:val="00A76A07"/>
    <w:rsid w:val="00A77598"/>
    <w:rsid w:val="00A96C90"/>
    <w:rsid w:val="00AA6584"/>
    <w:rsid w:val="00AB3E28"/>
    <w:rsid w:val="00AB6EA5"/>
    <w:rsid w:val="00AF4477"/>
    <w:rsid w:val="00AF55C5"/>
    <w:rsid w:val="00B078E7"/>
    <w:rsid w:val="00B409D3"/>
    <w:rsid w:val="00B4262C"/>
    <w:rsid w:val="00B47A20"/>
    <w:rsid w:val="00B47E19"/>
    <w:rsid w:val="00B54321"/>
    <w:rsid w:val="00B55BA0"/>
    <w:rsid w:val="00B645AA"/>
    <w:rsid w:val="00B64ADE"/>
    <w:rsid w:val="00B81C13"/>
    <w:rsid w:val="00B83DDF"/>
    <w:rsid w:val="00B85F76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7656"/>
    <w:rsid w:val="00C521EF"/>
    <w:rsid w:val="00C55522"/>
    <w:rsid w:val="00C70729"/>
    <w:rsid w:val="00C72A73"/>
    <w:rsid w:val="00C91579"/>
    <w:rsid w:val="00CA5D63"/>
    <w:rsid w:val="00CB6C10"/>
    <w:rsid w:val="00CE0CBC"/>
    <w:rsid w:val="00D0701D"/>
    <w:rsid w:val="00D07CCC"/>
    <w:rsid w:val="00D16267"/>
    <w:rsid w:val="00D213E7"/>
    <w:rsid w:val="00D339A5"/>
    <w:rsid w:val="00D52398"/>
    <w:rsid w:val="00D62FA0"/>
    <w:rsid w:val="00D814E7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4A17"/>
    <w:rsid w:val="00E8602F"/>
    <w:rsid w:val="00EA1496"/>
    <w:rsid w:val="00EE0C26"/>
    <w:rsid w:val="00EE65B8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E209D"/>
    <w:rsid w:val="00FF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7C1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76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63D4"/>
  </w:style>
  <w:style w:type="paragraph" w:styleId="ae">
    <w:name w:val="footer"/>
    <w:basedOn w:val="a"/>
    <w:link w:val="af"/>
    <w:uiPriority w:val="99"/>
    <w:unhideWhenUsed/>
    <w:rsid w:val="00976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6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 по метод.работе</cp:lastModifiedBy>
  <cp:revision>39</cp:revision>
  <cp:lastPrinted>2023-09-20T14:04:00Z</cp:lastPrinted>
  <dcterms:created xsi:type="dcterms:W3CDTF">2022-08-06T07:34:00Z</dcterms:created>
  <dcterms:modified xsi:type="dcterms:W3CDTF">2024-12-16T12:39:00Z</dcterms:modified>
</cp:coreProperties>
</file>